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584" w:rsidRDefault="00C526F5" w:rsidP="00C526F5">
      <w:pPr>
        <w:spacing w:after="0" w:line="24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00C209" wp14:editId="5B20E05C">
                <wp:simplePos x="0" y="0"/>
                <wp:positionH relativeFrom="margin">
                  <wp:align>center</wp:align>
                </wp:positionH>
                <wp:positionV relativeFrom="paragraph">
                  <wp:posOffset>-300355</wp:posOffset>
                </wp:positionV>
                <wp:extent cx="2479675" cy="600075"/>
                <wp:effectExtent l="19050" t="19050" r="34925" b="47625"/>
                <wp:wrapNone/>
                <wp:docPr id="3" name="Flowchart: Alternate Proces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9675" cy="6000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ED7D3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526F5" w:rsidRPr="00097E88" w:rsidRDefault="00C526F5" w:rsidP="00C526F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C526F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คำนำ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00C209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3" o:spid="_x0000_s1026" type="#_x0000_t176" style="position:absolute;left:0;text-align:left;margin-left:0;margin-top:-23.65pt;width:195.25pt;height:47.2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" strokecolor="#ed7d31" strokeweight="5pt">
                <v:stroke linestyle="thickThin"/>
                <v:shadow color="#868686"/>
                <v:textbox>
                  <w:txbxContent>
                    <w:p w:rsidR="00C526F5" w:rsidRPr="00097E88" w:rsidRDefault="00C526F5" w:rsidP="00C526F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C526F5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คำนำ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84584" w:rsidRPr="00484584" w:rsidRDefault="00484584" w:rsidP="008D2959">
      <w:pPr>
        <w:spacing w:after="0" w:line="240" w:lineRule="auto"/>
      </w:pPr>
    </w:p>
    <w:p w:rsidR="006722A7" w:rsidRDefault="006722A7" w:rsidP="008D2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722A7" w:rsidRDefault="00484584" w:rsidP="008D2959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484584">
        <w:rPr>
          <w:rFonts w:ascii="TH SarabunPSK" w:hAnsi="TH SarabunPSK" w:cs="TH SarabunPSK"/>
          <w:sz w:val="32"/>
          <w:szCs w:val="32"/>
        </w:rPr>
        <w:tab/>
      </w:r>
      <w:r w:rsidRPr="00484584">
        <w:rPr>
          <w:rFonts w:ascii="TH SarabunPSK" w:hAnsi="TH SarabunPSK" w:cs="TH SarabunPSK"/>
          <w:sz w:val="32"/>
          <w:szCs w:val="32"/>
          <w:cs/>
        </w:rPr>
        <w:t>ราย</w:t>
      </w:r>
      <w:r w:rsidR="006722A7">
        <w:rPr>
          <w:rFonts w:ascii="TH SarabunPSK" w:hAnsi="TH SarabunPSK" w:cs="TH SarabunPSK" w:hint="cs"/>
          <w:sz w:val="32"/>
          <w:szCs w:val="32"/>
          <w:cs/>
        </w:rPr>
        <w:t>งานการประเมินตนเองฉบับนี้</w:t>
      </w:r>
      <w:r w:rsidR="00CA090E">
        <w:rPr>
          <w:rFonts w:ascii="TH SarabunPSK" w:hAnsi="TH SarabunPSK" w:cs="TH SarabunPSK" w:hint="cs"/>
          <w:sz w:val="32"/>
          <w:szCs w:val="32"/>
          <w:cs/>
        </w:rPr>
        <w:t>จัดทำขึ้น</w:t>
      </w:r>
      <w:r w:rsidR="00D7750B">
        <w:rPr>
          <w:rFonts w:ascii="TH SarabunPSK" w:hAnsi="TH SarabunPSK" w:cs="TH SarabunPSK" w:hint="cs"/>
          <w:sz w:val="24"/>
          <w:szCs w:val="32"/>
          <w:cs/>
        </w:rPr>
        <w:t xml:space="preserve">เพื่อตรวจสอบและประเมินการดำเนินงานของหน่วยงานตามระบบและกลไกที่มหาวิทยาลัยกำหนดขึ้น </w:t>
      </w:r>
      <w:r w:rsidR="00D02EDB" w:rsidRPr="00D02EDB">
        <w:rPr>
          <w:rFonts w:ascii="TH SarabunPSK" w:hAnsi="TH SarabunPSK" w:cs="TH SarabunPSK"/>
          <w:sz w:val="32"/>
          <w:szCs w:val="32"/>
          <w:cs/>
        </w:rPr>
        <w:t>ประจำปีงบประมาณ 2561</w:t>
      </w:r>
      <w:r w:rsidR="00D02EDB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D7750B">
        <w:rPr>
          <w:rFonts w:ascii="TH SarabunPSK" w:hAnsi="TH SarabunPSK" w:cs="TH SarabunPSK" w:hint="cs"/>
          <w:sz w:val="24"/>
          <w:szCs w:val="32"/>
          <w:cs/>
        </w:rPr>
        <w:t>เพื่อให้ทราบสถานภาพที่แท้จริงของหน่วยงาน อันจะนำไปสู่การกำหนดแนวทางและพัฒนาคุณภาพตามเกณฑ์มาตรฐานที่ตั้งไว้อย่างต่อเนื่อง การประเมินคุณภาพที่มีประสิทธิภาพนั้นคณะผู้ประเมินและหน่วยงานรับการประเมิน จำเป็นต้องกำหนดบทบาทหน้าที่ของตนเองอย่างเหมาะสม และสอดคล้องกับกฎกระทรวงว่าด้วยระบบ หลักเกณฑ์ และวิธีการประกันคุณภ</w:t>
      </w:r>
      <w:r w:rsidR="00CA090E">
        <w:rPr>
          <w:rFonts w:ascii="TH SarabunPSK" w:hAnsi="TH SarabunPSK" w:cs="TH SarabunPSK" w:hint="cs"/>
          <w:sz w:val="24"/>
          <w:szCs w:val="32"/>
          <w:cs/>
        </w:rPr>
        <w:t xml:space="preserve">าพการศึกษา </w:t>
      </w:r>
      <w:r w:rsidR="00D7750B">
        <w:rPr>
          <w:rFonts w:ascii="TH SarabunPSK" w:hAnsi="TH SarabunPSK" w:cs="TH SarabunPSK" w:hint="cs"/>
          <w:sz w:val="24"/>
          <w:szCs w:val="32"/>
          <w:cs/>
        </w:rPr>
        <w:t>เพื่อประโยชน์ในการพัฒนาคุณภาพการบริหารจัดการของหน่วยงาน</w:t>
      </w:r>
      <w:r w:rsidR="00D7750B">
        <w:rPr>
          <w:rFonts w:ascii="TH SarabunPSK" w:hAnsi="TH SarabunPSK" w:cs="TH SarabunPSK"/>
          <w:sz w:val="24"/>
          <w:szCs w:val="32"/>
        </w:rPr>
        <w:t xml:space="preserve"> </w:t>
      </w:r>
      <w:r w:rsidR="00B22F50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D7750B">
        <w:rPr>
          <w:rFonts w:ascii="TH SarabunPSK" w:hAnsi="TH SarabunPSK" w:cs="TH SarabunPSK"/>
          <w:sz w:val="32"/>
          <w:szCs w:val="32"/>
        </w:rPr>
        <w:t>6</w:t>
      </w:r>
      <w:r w:rsidR="00B22F50">
        <w:rPr>
          <w:rFonts w:ascii="TH SarabunPSK" w:hAnsi="TH SarabunPSK" w:cs="TH SarabunPSK"/>
          <w:sz w:val="32"/>
          <w:szCs w:val="32"/>
        </w:rPr>
        <w:t xml:space="preserve"> </w:t>
      </w:r>
      <w:r w:rsidR="00B22F50">
        <w:rPr>
          <w:rFonts w:ascii="TH SarabunPSK" w:hAnsi="TH SarabunPSK" w:cs="TH SarabunPSK" w:hint="cs"/>
          <w:sz w:val="32"/>
          <w:szCs w:val="32"/>
          <w:cs/>
        </w:rPr>
        <w:t xml:space="preserve">องค์ประกอบ </w:t>
      </w:r>
      <w:r w:rsidR="00F358CC">
        <w:rPr>
          <w:rFonts w:ascii="TH SarabunPSK" w:hAnsi="TH SarabunPSK" w:cs="TH SarabunPSK" w:hint="cs"/>
          <w:sz w:val="32"/>
          <w:szCs w:val="32"/>
          <w:cs/>
        </w:rPr>
        <w:t>ซึ่ง</w:t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</w:t>
      </w:r>
      <w:r w:rsidR="00F358CC">
        <w:rPr>
          <w:rFonts w:ascii="TH SarabunPSK" w:hAnsi="TH SarabunPSK" w:cs="TH SarabunPSK" w:hint="cs"/>
          <w:sz w:val="32"/>
          <w:szCs w:val="32"/>
          <w:cs/>
        </w:rPr>
        <w:t>ายงานการประเมินตนเองฉบับนี้</w:t>
      </w:r>
      <w:r w:rsidR="00B22F50">
        <w:rPr>
          <w:rFonts w:ascii="TH SarabunPSK" w:hAnsi="TH SarabunPSK" w:cs="TH SarabunPSK" w:hint="cs"/>
          <w:sz w:val="32"/>
          <w:szCs w:val="32"/>
          <w:cs/>
        </w:rPr>
        <w:t>จัดทำขึ้นตาม</w:t>
      </w:r>
      <w:r w:rsidR="006722A7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B22F50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6722A7">
        <w:rPr>
          <w:rFonts w:ascii="TH SarabunPSK" w:hAnsi="TH SarabunPSK" w:cs="TH SarabunPSK" w:hint="cs"/>
          <w:sz w:val="32"/>
          <w:szCs w:val="32"/>
          <w:cs/>
        </w:rPr>
        <w:t>คู่มือ</w:t>
      </w:r>
      <w:r w:rsidR="00CA09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722A7">
        <w:rPr>
          <w:rFonts w:ascii="TH SarabunPSK" w:hAnsi="TH SarabunPSK" w:cs="TH SarabunPSK" w:hint="cs"/>
          <w:sz w:val="32"/>
          <w:szCs w:val="32"/>
          <w:cs/>
        </w:rPr>
        <w:t>การประกันคุณภาพการศึกษาที่</w:t>
      </w:r>
      <w:r w:rsidR="00A02FAB">
        <w:rPr>
          <w:rFonts w:ascii="TH SarabunPSK" w:hAnsi="TH SarabunPSK" w:cs="TH SarabunPSK" w:hint="cs"/>
          <w:sz w:val="32"/>
          <w:szCs w:val="32"/>
          <w:cs/>
        </w:rPr>
        <w:t xml:space="preserve">สำนักประกันคุณภาพการศึกษา </w:t>
      </w:r>
      <w:r w:rsidR="006722A7">
        <w:rPr>
          <w:rFonts w:ascii="TH SarabunPSK" w:hAnsi="TH SarabunPSK" w:cs="TH SarabunPSK" w:hint="cs"/>
          <w:sz w:val="32"/>
          <w:szCs w:val="32"/>
          <w:cs/>
        </w:rPr>
        <w:t>มหาวิทยาลัยเท</w:t>
      </w:r>
      <w:r w:rsidR="00A02FAB">
        <w:rPr>
          <w:rFonts w:ascii="TH SarabunPSK" w:hAnsi="TH SarabunPSK" w:cs="TH SarabunPSK" w:hint="cs"/>
          <w:sz w:val="32"/>
          <w:szCs w:val="32"/>
          <w:cs/>
        </w:rPr>
        <w:t>คโนโลยีราชมงคลธัญบุรีได้กำหนด</w:t>
      </w:r>
      <w:r w:rsidR="00F358CC">
        <w:rPr>
          <w:rFonts w:ascii="TH SarabunPSK" w:hAnsi="TH SarabunPSK" w:cs="TH SarabunPSK" w:hint="cs"/>
          <w:sz w:val="32"/>
          <w:szCs w:val="32"/>
          <w:cs/>
        </w:rPr>
        <w:t>ขึ้น</w:t>
      </w:r>
    </w:p>
    <w:p w:rsidR="00A03BF6" w:rsidRDefault="006722A7" w:rsidP="008D2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358CC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sz w:val="32"/>
          <w:szCs w:val="32"/>
        </w:rPr>
        <w:t>……………………………………</w:t>
      </w:r>
      <w:r w:rsidR="009124E6">
        <w:rPr>
          <w:rFonts w:ascii="TH SarabunPSK" w:hAnsi="TH SarabunPSK" w:cs="TH SarabunPSK" w:hint="cs"/>
          <w:sz w:val="32"/>
          <w:szCs w:val="32"/>
          <w:cs/>
        </w:rPr>
        <w:t>หวังเป็นอย่างยิ่งว่าข้อมูลและ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9124E6">
        <w:rPr>
          <w:rFonts w:ascii="TH SarabunPSK" w:hAnsi="TH SarabunPSK" w:cs="TH SarabunPSK" w:hint="cs"/>
          <w:sz w:val="32"/>
          <w:szCs w:val="32"/>
          <w:cs/>
        </w:rPr>
        <w:t>รายงานการ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ประเมินตนเอง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ฉบับนี้จะสามารถสะท้อนผลการดำเนินงาน </w:t>
      </w:r>
      <w:r w:rsidR="00014BDD">
        <w:rPr>
          <w:rFonts w:ascii="TH SarabunPSK" w:hAnsi="TH SarabunPSK" w:cs="TH SarabunPSK" w:hint="cs"/>
          <w:sz w:val="32"/>
          <w:szCs w:val="32"/>
          <w:cs/>
        </w:rPr>
        <w:t>ได้อย่าง</w:t>
      </w:r>
      <w:r>
        <w:rPr>
          <w:rFonts w:ascii="TH SarabunPSK" w:hAnsi="TH SarabunPSK" w:cs="TH SarabunPSK" w:hint="cs"/>
          <w:sz w:val="32"/>
          <w:szCs w:val="32"/>
          <w:cs/>
        </w:rPr>
        <w:t>ถูกต้อง</w:t>
      </w:r>
      <w:r w:rsidR="00014BDD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ครบถ้วน เพียงพอสำหรับรองรับการประเมินคุณภาพภายในให้กับผู้ประเมินคุณภาพได้ ตลอดจนสามารถให้ข้อมูลที่เป็นประโยชน์ต่อสาธารณชนและ</w:t>
      </w:r>
      <w:r w:rsidR="00286B2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ผู้มีส่วนได้ส่วยเสียได้เป็นอย่างดี</w:t>
      </w:r>
    </w:p>
    <w:p w:rsidR="006722A7" w:rsidRDefault="006722A7" w:rsidP="008D2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722A7" w:rsidRPr="00286B2C" w:rsidRDefault="006722A7" w:rsidP="008D2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722A7" w:rsidRDefault="006722A7" w:rsidP="008D2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722A7" w:rsidRDefault="006722A7" w:rsidP="008D2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722A7" w:rsidRDefault="00D7750B" w:rsidP="00D7750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ผู้อำนวยการ</w:t>
      </w:r>
      <w:r>
        <w:rPr>
          <w:rFonts w:ascii="TH SarabunPSK" w:hAnsi="TH SarabunPSK" w:cs="TH SarabunPSK"/>
          <w:sz w:val="32"/>
          <w:szCs w:val="32"/>
        </w:rPr>
        <w:t>…………….………………</w:t>
      </w:r>
    </w:p>
    <w:p w:rsidR="00F75EB7" w:rsidRPr="00484584" w:rsidRDefault="00F75EB7" w:rsidP="008D295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วันที่รายงาน</w:t>
      </w:r>
      <w:r>
        <w:rPr>
          <w:rFonts w:ascii="TH SarabunPSK" w:hAnsi="TH SarabunPSK" w:cs="TH SarabunPSK"/>
          <w:sz w:val="32"/>
          <w:szCs w:val="32"/>
        </w:rPr>
        <w:t>……………………………..</w:t>
      </w:r>
    </w:p>
    <w:sectPr w:rsidR="00F75EB7" w:rsidRPr="00484584" w:rsidSect="003147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023"/>
    <w:rsid w:val="00014BDD"/>
    <w:rsid w:val="00044CDF"/>
    <w:rsid w:val="0006772F"/>
    <w:rsid w:val="00075A3E"/>
    <w:rsid w:val="00102841"/>
    <w:rsid w:val="00286B2C"/>
    <w:rsid w:val="002E6158"/>
    <w:rsid w:val="00314798"/>
    <w:rsid w:val="003C6F69"/>
    <w:rsid w:val="00421284"/>
    <w:rsid w:val="00484584"/>
    <w:rsid w:val="00524023"/>
    <w:rsid w:val="006722A7"/>
    <w:rsid w:val="006775C9"/>
    <w:rsid w:val="00853F52"/>
    <w:rsid w:val="008B6C32"/>
    <w:rsid w:val="008D2959"/>
    <w:rsid w:val="009124E6"/>
    <w:rsid w:val="00A02FAB"/>
    <w:rsid w:val="00A11F81"/>
    <w:rsid w:val="00B22F50"/>
    <w:rsid w:val="00C526F5"/>
    <w:rsid w:val="00CA090E"/>
    <w:rsid w:val="00D02EDB"/>
    <w:rsid w:val="00D4261A"/>
    <w:rsid w:val="00D7750B"/>
    <w:rsid w:val="00DF4DE8"/>
    <w:rsid w:val="00F358CC"/>
    <w:rsid w:val="00F75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C9831E-6CD9-4FAD-BFB0-22F88720F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</Company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HP2228h</dc:creator>
  <cp:keywords/>
  <dc:description/>
  <cp:lastModifiedBy>helpdesk</cp:lastModifiedBy>
  <cp:revision>5</cp:revision>
  <dcterms:created xsi:type="dcterms:W3CDTF">2018-11-12T03:58:00Z</dcterms:created>
  <dcterms:modified xsi:type="dcterms:W3CDTF">2018-11-12T04:20:00Z</dcterms:modified>
</cp:coreProperties>
</file>